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94" w:rsidRPr="00FB7BA0" w:rsidRDefault="00805794" w:rsidP="00805794">
      <w:pPr>
        <w:spacing w:after="1" w:line="2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BA0">
        <w:rPr>
          <w:rFonts w:ascii="Times New Roman" w:hAnsi="Times New Roman" w:cs="Times New Roman"/>
          <w:b/>
          <w:sz w:val="28"/>
          <w:szCs w:val="28"/>
        </w:rPr>
        <w:t>Полный перечень нормативных правовых актов, принятых для целей реализации рассматриваемой практики</w:t>
      </w:r>
    </w:p>
    <w:p w:rsidR="00805794" w:rsidRPr="00FB7BA0" w:rsidRDefault="00805794" w:rsidP="00805794">
      <w:pPr>
        <w:spacing w:after="1" w:line="2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6E94" w:rsidRPr="00FB7BA0" w:rsidRDefault="00FB7BA0" w:rsidP="00430066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proofErr w:type="gramStart"/>
        <w:r w:rsidR="00A56E94" w:rsidRPr="00FB7BA0">
          <w:rPr>
            <w:rFonts w:ascii="Times New Roman" w:hAnsi="Times New Roman" w:cs="Times New Roman"/>
            <w:sz w:val="28"/>
            <w:szCs w:val="28"/>
          </w:rPr>
          <w:t>Постановление Администрации Волгоградской обл</w:t>
        </w:r>
        <w:r w:rsidR="00430066" w:rsidRPr="00FB7BA0">
          <w:rPr>
            <w:rFonts w:ascii="Times New Roman" w:hAnsi="Times New Roman" w:cs="Times New Roman"/>
            <w:sz w:val="28"/>
            <w:szCs w:val="28"/>
          </w:rPr>
          <w:t>асти</w:t>
        </w:r>
        <w:r w:rsidR="00A56E94" w:rsidRPr="00FB7BA0">
          <w:rPr>
            <w:rFonts w:ascii="Times New Roman" w:hAnsi="Times New Roman" w:cs="Times New Roman"/>
            <w:sz w:val="28"/>
            <w:szCs w:val="28"/>
          </w:rPr>
          <w:t xml:space="preserve"> от 29.01.2015 № 43-п  "Об утверждении Порядка взаимодействия органа исполнительной власти Волгоградской области, уполномоченного на определение поставщиков (подрядчиков, исполнителей) для заказчиков Волгоградской области, финансового органа Волгоградской области и заказчиков Волгоградской области при определении поставщиков (подрядчиков, исполнителей) для заказчиков Волгоградской области" 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 xml:space="preserve">(в ред. постановлений Администрации Волгоградской обл. от 10.06.2015 </w:t>
      </w:r>
      <w:hyperlink r:id="rId7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>№ 306-п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 xml:space="preserve">, от 23.11.2015 </w:t>
      </w:r>
      <w:hyperlink r:id="rId8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>№ 693-п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 xml:space="preserve">, от 25.04.2016 </w:t>
      </w:r>
      <w:hyperlink r:id="rId9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>№ 178-п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>, от 22.07.2016</w:t>
      </w:r>
      <w:proofErr w:type="gramEnd"/>
      <w:r w:rsidR="004C7F33" w:rsidRPr="00FB7BA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 xml:space="preserve">№ </w:t>
        </w:r>
        <w:proofErr w:type="gramStart"/>
        <w:r w:rsidR="004C7F33" w:rsidRPr="00FB7BA0">
          <w:rPr>
            <w:rFonts w:ascii="Times New Roman" w:hAnsi="Times New Roman" w:cs="Times New Roman"/>
            <w:sz w:val="28"/>
            <w:szCs w:val="28"/>
          </w:rPr>
          <w:t>388-п</w:t>
        </w:r>
      </w:hyperlink>
      <w:r w:rsidR="00EF1595" w:rsidRPr="00FB7BA0">
        <w:rPr>
          <w:rFonts w:ascii="Times New Roman" w:hAnsi="Times New Roman" w:cs="Times New Roman"/>
          <w:sz w:val="28"/>
          <w:szCs w:val="28"/>
        </w:rPr>
        <w:t xml:space="preserve">, от 12.12.2016 </w:t>
      </w:r>
      <w:hyperlink r:id="rId11" w:history="1">
        <w:r w:rsidR="00EF1595" w:rsidRPr="00FB7BA0">
          <w:rPr>
            <w:rFonts w:ascii="Times New Roman" w:hAnsi="Times New Roman" w:cs="Times New Roman"/>
            <w:sz w:val="28"/>
            <w:szCs w:val="28"/>
          </w:rPr>
          <w:t>№ 683-п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A56E94" w:rsidRPr="00FB7BA0" w:rsidRDefault="00A56E94" w:rsidP="00430066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A09" w:rsidRPr="00FB7BA0" w:rsidRDefault="00FB7BA0" w:rsidP="00430066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proofErr w:type="gramStart"/>
        <w:r w:rsidR="00891A09" w:rsidRPr="00FB7BA0">
          <w:rPr>
            <w:rFonts w:ascii="Times New Roman" w:hAnsi="Times New Roman" w:cs="Times New Roman"/>
            <w:sz w:val="28"/>
            <w:szCs w:val="28"/>
          </w:rPr>
          <w:t>Постановление Администрации Волгоградской обл</w:t>
        </w:r>
        <w:r w:rsidR="00430066" w:rsidRPr="00FB7BA0">
          <w:rPr>
            <w:rFonts w:ascii="Times New Roman" w:hAnsi="Times New Roman" w:cs="Times New Roman"/>
            <w:sz w:val="28"/>
            <w:szCs w:val="28"/>
          </w:rPr>
          <w:t>асти</w:t>
        </w:r>
        <w:r w:rsidR="00891A09" w:rsidRPr="00FB7BA0">
          <w:rPr>
            <w:rFonts w:ascii="Times New Roman" w:hAnsi="Times New Roman" w:cs="Times New Roman"/>
            <w:sz w:val="28"/>
            <w:szCs w:val="28"/>
          </w:rPr>
          <w:t xml:space="preserve"> от 10.02.2015 № 71-п "Об отдельных мерах по централизации закупок товаров, работ, услуг в Волгоградской области" (вместе с "Порядком взаимодействия государственного казенного учреждения Волгоградской области "Центр организации закупок", финансового органа Волгоградской области и заказчиков Волгоградской области при определении поставщиков (подрядчиков, исполнителей) для заказчиков Волгоградской области") 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 xml:space="preserve">(в ред. постановлений Администрации Волгоградской обл. от 09.06.2015 </w:t>
      </w:r>
      <w:hyperlink r:id="rId13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>№ 304-п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 xml:space="preserve">, от 29.12.2015 </w:t>
      </w:r>
      <w:hyperlink r:id="rId14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>№ 813-п</w:t>
        </w:r>
        <w:proofErr w:type="gramEnd"/>
      </w:hyperlink>
      <w:r w:rsidR="004C7F33" w:rsidRPr="00FB7BA0">
        <w:rPr>
          <w:rFonts w:ascii="Times New Roman" w:hAnsi="Times New Roman" w:cs="Times New Roman"/>
          <w:sz w:val="28"/>
          <w:szCs w:val="28"/>
        </w:rPr>
        <w:t xml:space="preserve">, от 22.07.2016 </w:t>
      </w:r>
      <w:hyperlink r:id="rId15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>№ 387-п</w:t>
        </w:r>
      </w:hyperlink>
      <w:r w:rsidR="004C7F33" w:rsidRPr="00FB7BA0">
        <w:rPr>
          <w:rFonts w:ascii="Times New Roman" w:hAnsi="Times New Roman" w:cs="Times New Roman"/>
          <w:sz w:val="28"/>
          <w:szCs w:val="28"/>
        </w:rPr>
        <w:t xml:space="preserve">, от 25.08.2016 </w:t>
      </w:r>
      <w:hyperlink r:id="rId16" w:history="1">
        <w:r w:rsidR="004C7F33" w:rsidRPr="00FB7BA0">
          <w:rPr>
            <w:rFonts w:ascii="Times New Roman" w:hAnsi="Times New Roman" w:cs="Times New Roman"/>
            <w:sz w:val="28"/>
            <w:szCs w:val="28"/>
          </w:rPr>
          <w:t>№ 479-п</w:t>
        </w:r>
      </w:hyperlink>
      <w:r w:rsidR="004F3FDE" w:rsidRPr="00FB7BA0">
        <w:rPr>
          <w:rFonts w:ascii="Times New Roman" w:hAnsi="Times New Roman" w:cs="Times New Roman"/>
          <w:sz w:val="28"/>
          <w:szCs w:val="28"/>
        </w:rPr>
        <w:t>,</w:t>
      </w:r>
      <w:r w:rsidR="00E20C33" w:rsidRPr="00FB7BA0">
        <w:rPr>
          <w:rFonts w:ascii="Times New Roman" w:hAnsi="Times New Roman" w:cs="Times New Roman"/>
          <w:sz w:val="28"/>
          <w:szCs w:val="28"/>
        </w:rPr>
        <w:t xml:space="preserve"> от 28.11.2016 </w:t>
      </w:r>
      <w:hyperlink r:id="rId17" w:history="1">
        <w:r w:rsidR="00990CDF" w:rsidRPr="00FB7BA0">
          <w:rPr>
            <w:rFonts w:ascii="Times New Roman" w:hAnsi="Times New Roman" w:cs="Times New Roman"/>
            <w:sz w:val="28"/>
            <w:szCs w:val="28"/>
          </w:rPr>
          <w:t>№</w:t>
        </w:r>
        <w:r w:rsidR="00E20C33" w:rsidRPr="00FB7BA0">
          <w:rPr>
            <w:rFonts w:ascii="Times New Roman" w:hAnsi="Times New Roman" w:cs="Times New Roman"/>
            <w:sz w:val="28"/>
            <w:szCs w:val="28"/>
          </w:rPr>
          <w:t xml:space="preserve"> 648-п</w:t>
        </w:r>
        <w:r w:rsidR="004F3FDE" w:rsidRPr="00FB7BA0">
          <w:rPr>
            <w:rFonts w:ascii="Times New Roman" w:hAnsi="Times New Roman" w:cs="Times New Roman"/>
            <w:sz w:val="28"/>
            <w:szCs w:val="28"/>
          </w:rPr>
          <w:t>)</w:t>
        </w:r>
        <w:r w:rsidR="00E20C33" w:rsidRPr="00FB7BA0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</w:p>
    <w:p w:rsidR="00891A09" w:rsidRPr="00FB7BA0" w:rsidRDefault="00891A09" w:rsidP="00430066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A09" w:rsidRPr="00FB7BA0" w:rsidRDefault="00FB7BA0" w:rsidP="0043006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891A09" w:rsidRPr="00FB7BA0">
          <w:rPr>
            <w:rFonts w:ascii="Times New Roman" w:hAnsi="Times New Roman" w:cs="Times New Roman"/>
            <w:sz w:val="28"/>
            <w:szCs w:val="28"/>
          </w:rPr>
          <w:t>Распоряжение Губернатора Волгоградской обл</w:t>
        </w:r>
        <w:r w:rsidR="00430066" w:rsidRPr="00FB7BA0">
          <w:rPr>
            <w:rFonts w:ascii="Times New Roman" w:hAnsi="Times New Roman" w:cs="Times New Roman"/>
            <w:sz w:val="28"/>
            <w:szCs w:val="28"/>
          </w:rPr>
          <w:t>асти</w:t>
        </w:r>
        <w:r w:rsidR="00891A09" w:rsidRPr="00FB7BA0">
          <w:rPr>
            <w:rFonts w:ascii="Times New Roman" w:hAnsi="Times New Roman" w:cs="Times New Roman"/>
            <w:sz w:val="28"/>
            <w:szCs w:val="28"/>
          </w:rPr>
          <w:t xml:space="preserve"> от 01.07.2014№ 529-р "О закупке товаров, работ, услуг для обеспечения государственных нужд Волгоградской области путем проведения совместных конкурсов и (или) совместных аукционов в электронной форме" </w:t>
        </w:r>
      </w:hyperlink>
      <w:r w:rsidR="004E4154" w:rsidRPr="00FB7BA0">
        <w:rPr>
          <w:rFonts w:ascii="Times New Roman" w:hAnsi="Times New Roman" w:cs="Times New Roman"/>
          <w:sz w:val="28"/>
          <w:szCs w:val="28"/>
        </w:rPr>
        <w:t xml:space="preserve">(в ред. распоряжений Губернатора Волгоградской обл. от 11.12.2014 </w:t>
      </w:r>
      <w:hyperlink r:id="rId19" w:history="1">
        <w:r w:rsidR="004E4154" w:rsidRPr="00FB7BA0">
          <w:rPr>
            <w:rFonts w:ascii="Times New Roman" w:hAnsi="Times New Roman" w:cs="Times New Roman"/>
            <w:sz w:val="28"/>
            <w:szCs w:val="28"/>
          </w:rPr>
          <w:t>№ 106-р</w:t>
        </w:r>
      </w:hyperlink>
      <w:r w:rsidR="004E4154" w:rsidRPr="00FB7BA0">
        <w:rPr>
          <w:rFonts w:ascii="Times New Roman" w:hAnsi="Times New Roman" w:cs="Times New Roman"/>
          <w:sz w:val="28"/>
          <w:szCs w:val="28"/>
        </w:rPr>
        <w:t xml:space="preserve">, от 16.04.2015 </w:t>
      </w:r>
      <w:hyperlink r:id="rId20" w:history="1">
        <w:r w:rsidR="004E4154" w:rsidRPr="00FB7BA0">
          <w:rPr>
            <w:rFonts w:ascii="Times New Roman" w:hAnsi="Times New Roman" w:cs="Times New Roman"/>
            <w:sz w:val="28"/>
            <w:szCs w:val="28"/>
          </w:rPr>
          <w:t>№87-р</w:t>
        </w:r>
      </w:hyperlink>
      <w:r w:rsidR="004E4154" w:rsidRPr="00FB7BA0">
        <w:rPr>
          <w:rFonts w:ascii="Times New Roman" w:hAnsi="Times New Roman" w:cs="Times New Roman"/>
          <w:sz w:val="28"/>
          <w:szCs w:val="28"/>
        </w:rPr>
        <w:t xml:space="preserve">, от 01.07.2016 </w:t>
      </w:r>
      <w:hyperlink r:id="rId21" w:history="1">
        <w:r w:rsidR="004E4154" w:rsidRPr="00FB7BA0">
          <w:rPr>
            <w:rFonts w:ascii="Times New Roman" w:hAnsi="Times New Roman" w:cs="Times New Roman"/>
            <w:sz w:val="28"/>
            <w:szCs w:val="28"/>
          </w:rPr>
          <w:t>№193-р</w:t>
        </w:r>
      </w:hyperlink>
      <w:r w:rsidR="004E4154" w:rsidRPr="00FB7BA0">
        <w:rPr>
          <w:rFonts w:ascii="Times New Roman" w:hAnsi="Times New Roman" w:cs="Times New Roman"/>
          <w:sz w:val="28"/>
          <w:szCs w:val="28"/>
        </w:rPr>
        <w:t>)</w:t>
      </w:r>
    </w:p>
    <w:p w:rsidR="002574E8" w:rsidRPr="00FB7BA0" w:rsidRDefault="002574E8" w:rsidP="004300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43761" w:rsidRPr="00FB7BA0" w:rsidRDefault="00FB7BA0" w:rsidP="00430066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543761" w:rsidRPr="00FB7BA0">
          <w:rPr>
            <w:rFonts w:ascii="Times New Roman" w:hAnsi="Times New Roman" w:cs="Times New Roman"/>
            <w:sz w:val="28"/>
            <w:szCs w:val="28"/>
          </w:rPr>
          <w:t>Приказ комитета по регулированию контрактной системы в сфере закупок Волгоградской обл</w:t>
        </w:r>
        <w:r w:rsidR="00CE4153" w:rsidRPr="00FB7BA0">
          <w:rPr>
            <w:rFonts w:ascii="Times New Roman" w:hAnsi="Times New Roman" w:cs="Times New Roman"/>
            <w:sz w:val="28"/>
            <w:szCs w:val="28"/>
          </w:rPr>
          <w:t>асти</w:t>
        </w:r>
        <w:r w:rsidR="00543761" w:rsidRPr="00FB7BA0">
          <w:rPr>
            <w:rFonts w:ascii="Times New Roman" w:hAnsi="Times New Roman" w:cs="Times New Roman"/>
            <w:sz w:val="28"/>
            <w:szCs w:val="28"/>
          </w:rPr>
          <w:t xml:space="preserve"> от 03.03.2015 №97/01</w:t>
        </w:r>
        <w:r w:rsidR="00430066" w:rsidRPr="00FB7BA0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543761" w:rsidRPr="00FB7BA0">
          <w:rPr>
            <w:rFonts w:ascii="Times New Roman" w:hAnsi="Times New Roman" w:cs="Times New Roman"/>
            <w:sz w:val="28"/>
            <w:szCs w:val="28"/>
          </w:rPr>
          <w:t xml:space="preserve">"Об утверждении Порядка документооборота между органом исполнительной власти Волгоградской области, уполномоченным на определение поставщиков (подрядчиков, исполнителей) для заказчиков Волгоградской области, и заказчиками Волгоградской области при определении поставщиков (подрядчиков, исполнителей) для заказчиков Волгоградской области"  </w:t>
        </w:r>
      </w:hyperlink>
      <w:r w:rsidR="00285D15" w:rsidRPr="00FB7BA0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 w:rsidR="00285D15" w:rsidRPr="00FB7BA0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="00285D15" w:rsidRPr="00FB7BA0">
        <w:rPr>
          <w:rFonts w:ascii="Times New Roman" w:hAnsi="Times New Roman" w:cs="Times New Roman"/>
          <w:sz w:val="28"/>
          <w:szCs w:val="28"/>
        </w:rPr>
        <w:t xml:space="preserve"> комитета по регулированию контрактной системы в сфере закупок Волгоградской обл. от 30.05.2016 № 13н)</w:t>
      </w:r>
    </w:p>
    <w:p w:rsidR="00581656" w:rsidRPr="00FB7BA0" w:rsidRDefault="00581656" w:rsidP="00430066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E8" w:rsidRPr="00FB7BA0" w:rsidRDefault="00FB7BA0" w:rsidP="00734C65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proofErr w:type="gramStart"/>
        <w:r w:rsidR="00581656" w:rsidRPr="00FB7BA0">
          <w:rPr>
            <w:rFonts w:ascii="Times New Roman" w:hAnsi="Times New Roman" w:cs="Times New Roman"/>
            <w:sz w:val="28"/>
            <w:szCs w:val="28"/>
          </w:rPr>
          <w:t xml:space="preserve">Приказ комитета по регулированию контрактной системы в сфере закупок Волгоградской обл. от 04.08.2016 </w:t>
        </w:r>
        <w:r w:rsidR="00430066" w:rsidRPr="00FB7BA0">
          <w:rPr>
            <w:rFonts w:ascii="Times New Roman" w:hAnsi="Times New Roman" w:cs="Times New Roman"/>
            <w:sz w:val="28"/>
            <w:szCs w:val="28"/>
          </w:rPr>
          <w:t>№</w:t>
        </w:r>
        <w:r w:rsidR="00581656" w:rsidRPr="00FB7BA0">
          <w:rPr>
            <w:rFonts w:ascii="Times New Roman" w:hAnsi="Times New Roman" w:cs="Times New Roman"/>
            <w:sz w:val="28"/>
            <w:szCs w:val="28"/>
          </w:rPr>
          <w:t xml:space="preserve">15н "Об утверждении Порядка документооборота между государственным казенным учреждением Волгоградской области "Центр организации закупок" и заказчиками Волгоградской области либо муниципальными заказчиками Волгоградской области при определении поставщиков (подрядчиков, исполнителей) для заказчиков Волгоградской области и для муниципальных заказчиков Волгоградской области" </w:t>
        </w:r>
      </w:hyperlink>
      <w:proofErr w:type="gramEnd"/>
    </w:p>
    <w:p w:rsidR="004C01DE" w:rsidRPr="00FB7BA0" w:rsidRDefault="004C01DE" w:rsidP="00734C65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DE" w:rsidRPr="00FB7BA0" w:rsidRDefault="004C01DE" w:rsidP="004C01DE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BA0">
        <w:rPr>
          <w:rFonts w:ascii="Times New Roman" w:hAnsi="Times New Roman" w:cs="Times New Roman"/>
          <w:sz w:val="28"/>
          <w:szCs w:val="28"/>
        </w:rPr>
        <w:t>Распоряжение Губернатора Волгоградской области от 17.09.2015 № 270-р "Об автоматизации процесса закупок малого объема для заказчиков Волгоградской области"</w:t>
      </w:r>
    </w:p>
    <w:p w:rsidR="004C01DE" w:rsidRPr="00FB7BA0" w:rsidRDefault="004C01DE" w:rsidP="004C01DE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DE" w:rsidRPr="00FB7BA0" w:rsidRDefault="004C01DE" w:rsidP="004C01DE">
      <w:pPr>
        <w:pStyle w:val="ConsPlusTitle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FB7BA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Постановление Администрации Волгоградской области от 27.11.2015 № 723-п "Об утверждении Порядка осуществления закупок малого объема для обеспечения государственных нужд Волгоградской области"</w:t>
      </w:r>
    </w:p>
    <w:p w:rsidR="004C01DE" w:rsidRPr="00FB7BA0" w:rsidRDefault="004C01DE" w:rsidP="004C01DE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7A5" w:rsidRPr="000057A5" w:rsidRDefault="004C01DE" w:rsidP="00005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BA0">
        <w:rPr>
          <w:rFonts w:ascii="Times New Roman" w:hAnsi="Times New Roman" w:cs="Times New Roman"/>
          <w:sz w:val="28"/>
          <w:szCs w:val="28"/>
        </w:rPr>
        <w:t>Распоряжение Губернатора Волгоградской области от 04.12.2015 N 382-р "Об автоматизации закупок малого объема</w:t>
      </w:r>
      <w:proofErr w:type="gramStart"/>
      <w:r w:rsidRPr="00FB7BA0">
        <w:rPr>
          <w:rFonts w:ascii="Times New Roman" w:hAnsi="Times New Roman" w:cs="Times New Roman"/>
          <w:sz w:val="28"/>
          <w:szCs w:val="28"/>
        </w:rPr>
        <w:t>"</w:t>
      </w:r>
      <w:r w:rsidR="000057A5" w:rsidRPr="00FB7BA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057A5" w:rsidRPr="00FB7BA0">
        <w:rPr>
          <w:rFonts w:ascii="Times New Roman" w:hAnsi="Times New Roman" w:cs="Times New Roman"/>
          <w:sz w:val="28"/>
          <w:szCs w:val="28"/>
        </w:rPr>
        <w:t>в ред. распоряжений Губернатора Волгоградской обл.</w:t>
      </w:r>
      <w:r w:rsidR="000057A5" w:rsidRPr="00FB7BA0">
        <w:rPr>
          <w:rFonts w:ascii="Times New Roman" w:hAnsi="Times New Roman" w:cs="Times New Roman"/>
          <w:sz w:val="28"/>
          <w:szCs w:val="28"/>
        </w:rPr>
        <w:t xml:space="preserve"> </w:t>
      </w:r>
      <w:r w:rsidR="000057A5" w:rsidRPr="000057A5">
        <w:rPr>
          <w:rFonts w:ascii="Times New Roman" w:hAnsi="Times New Roman" w:cs="Times New Roman"/>
          <w:sz w:val="28"/>
          <w:szCs w:val="28"/>
        </w:rPr>
        <w:t xml:space="preserve">от 24.03.2017 </w:t>
      </w:r>
      <w:hyperlink r:id="rId25" w:history="1">
        <w:r w:rsidR="000057A5" w:rsidRPr="000057A5">
          <w:rPr>
            <w:rFonts w:ascii="Times New Roman" w:hAnsi="Times New Roman" w:cs="Times New Roman"/>
            <w:sz w:val="28"/>
            <w:szCs w:val="28"/>
          </w:rPr>
          <w:t>N 82-р</w:t>
        </w:r>
      </w:hyperlink>
      <w:r w:rsidR="000057A5" w:rsidRPr="000057A5">
        <w:rPr>
          <w:rFonts w:ascii="Times New Roman" w:hAnsi="Times New Roman" w:cs="Times New Roman"/>
          <w:sz w:val="28"/>
          <w:szCs w:val="28"/>
        </w:rPr>
        <w:t xml:space="preserve">, от 15.06.2017 </w:t>
      </w:r>
      <w:hyperlink r:id="rId26" w:history="1">
        <w:r w:rsidR="000057A5" w:rsidRPr="000057A5">
          <w:rPr>
            <w:rFonts w:ascii="Times New Roman" w:hAnsi="Times New Roman" w:cs="Times New Roman"/>
            <w:sz w:val="28"/>
            <w:szCs w:val="28"/>
          </w:rPr>
          <w:t>N 164-р</w:t>
        </w:r>
      </w:hyperlink>
      <w:r w:rsidR="000057A5" w:rsidRPr="000057A5">
        <w:rPr>
          <w:rFonts w:ascii="Times New Roman" w:hAnsi="Times New Roman" w:cs="Times New Roman"/>
          <w:sz w:val="28"/>
          <w:szCs w:val="28"/>
        </w:rPr>
        <w:t>)</w:t>
      </w:r>
    </w:p>
    <w:p w:rsidR="004C01DE" w:rsidRPr="00FB7BA0" w:rsidRDefault="004C01DE" w:rsidP="004C01DE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DE" w:rsidRPr="00FB7BA0" w:rsidRDefault="004C01DE" w:rsidP="004C01DE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DE" w:rsidRPr="00FB7BA0" w:rsidRDefault="004C01DE" w:rsidP="0000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BA0">
        <w:rPr>
          <w:rFonts w:ascii="Times New Roman" w:hAnsi="Times New Roman" w:cs="Times New Roman"/>
          <w:sz w:val="28"/>
          <w:szCs w:val="28"/>
        </w:rPr>
        <w:t>Приказ комитета по регулированию контрактной системы в сфере закупок Волгоградской области от 11.02.2016 N 1н "Об утверждении Регламента работы в подсистеме управления закупками государственной информационной системы "Электронный бюджет Волгоградской области"</w:t>
      </w:r>
    </w:p>
    <w:p w:rsidR="000057A5" w:rsidRPr="000057A5" w:rsidRDefault="000057A5" w:rsidP="00005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57A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7" w:history="1">
        <w:r w:rsidRPr="000057A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0057A5">
        <w:rPr>
          <w:rFonts w:ascii="Times New Roman" w:hAnsi="Times New Roman" w:cs="Times New Roman"/>
          <w:sz w:val="28"/>
          <w:szCs w:val="28"/>
        </w:rPr>
        <w:t xml:space="preserve"> комитета по регулированию контрактной системы в сфере</w:t>
      </w:r>
      <w:proofErr w:type="gramEnd"/>
    </w:p>
    <w:p w:rsidR="000057A5" w:rsidRPr="000057A5" w:rsidRDefault="000057A5" w:rsidP="000057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7A5">
        <w:rPr>
          <w:rFonts w:ascii="Times New Roman" w:hAnsi="Times New Roman" w:cs="Times New Roman"/>
          <w:sz w:val="28"/>
          <w:szCs w:val="28"/>
        </w:rPr>
        <w:t>закупок Волгоградской обл. от 28.07.2017 N 19н)</w:t>
      </w:r>
    </w:p>
    <w:p w:rsidR="004C01DE" w:rsidRPr="000057A5" w:rsidRDefault="004C01DE" w:rsidP="0000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DE" w:rsidRPr="004C01DE" w:rsidRDefault="004C01DE" w:rsidP="00734C65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sectPr w:rsidR="004C01DE" w:rsidRPr="004C01DE" w:rsidSect="00734C6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17"/>
    <w:rsid w:val="000057A5"/>
    <w:rsid w:val="00023A26"/>
    <w:rsid w:val="00063106"/>
    <w:rsid w:val="00072A17"/>
    <w:rsid w:val="002574E8"/>
    <w:rsid w:val="00285D15"/>
    <w:rsid w:val="00430066"/>
    <w:rsid w:val="004C01DE"/>
    <w:rsid w:val="004C7F33"/>
    <w:rsid w:val="004E4154"/>
    <w:rsid w:val="004F3FDE"/>
    <w:rsid w:val="00543761"/>
    <w:rsid w:val="00581656"/>
    <w:rsid w:val="00734C65"/>
    <w:rsid w:val="00786044"/>
    <w:rsid w:val="007B5274"/>
    <w:rsid w:val="00805794"/>
    <w:rsid w:val="00891A09"/>
    <w:rsid w:val="00897AB9"/>
    <w:rsid w:val="00973960"/>
    <w:rsid w:val="00990CDF"/>
    <w:rsid w:val="00A550F5"/>
    <w:rsid w:val="00A56E94"/>
    <w:rsid w:val="00C429C7"/>
    <w:rsid w:val="00CE4153"/>
    <w:rsid w:val="00D703C2"/>
    <w:rsid w:val="00E20C33"/>
    <w:rsid w:val="00E66C63"/>
    <w:rsid w:val="00ED32A2"/>
    <w:rsid w:val="00EF1595"/>
    <w:rsid w:val="00FB7BA0"/>
    <w:rsid w:val="00FF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57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57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70405FE943325F5A20316A454F40A1391718DF53AA9EDD71F36B4A822A7BDF8036818D17A4FB4BF9C482C925j4K" TargetMode="External"/><Relationship Id="rId13" Type="http://schemas.openxmlformats.org/officeDocument/2006/relationships/hyperlink" Target="consultantplus://offline/ref=E6D614BD18D36C3B248978EF4C8AF9D4E320395FF91EEE9ED04920A3D78741440071591E1288FB0958795C6CH5lBK" TargetMode="External"/><Relationship Id="rId18" Type="http://schemas.openxmlformats.org/officeDocument/2006/relationships/hyperlink" Target="consultantplus://offline/ref=D9522E138B0EB96BE5B740D97709DA90C32C48D6B240AADCAFB53AC4C0A5F18AA602E878F5984AD7AF256717T1SAG" TargetMode="External"/><Relationship Id="rId26" Type="http://schemas.openxmlformats.org/officeDocument/2006/relationships/hyperlink" Target="consultantplus://offline/ref=A1580718BF1C35CE7982245238E6B6565ADE4B8A858152C25FFA5F303FD6AA942F4DDB5662624D472081ACFFuCCB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015881A4E083A3DD974152CE4E78A310965D8B1B721442366418CDFE816AA410087202AC931BC240EA18FB4rAiBK" TargetMode="External"/><Relationship Id="rId7" Type="http://schemas.openxmlformats.org/officeDocument/2006/relationships/hyperlink" Target="consultantplus://offline/ref=A270405FE943325F5A20316A454F40A1391718DF53A993D672F16B4A822A7BDF8036818D17A4FB4BF9C482C925j4K" TargetMode="External"/><Relationship Id="rId12" Type="http://schemas.openxmlformats.org/officeDocument/2006/relationships/hyperlink" Target="consultantplus://offline/ref=6D4567C4D4E40454B6C134C201A5E683EF49B1FAB2E375177503A37CC6ECFBBD49CEF986F9FFCDB7B3B92EC6hCR8G" TargetMode="External"/><Relationship Id="rId17" Type="http://schemas.openxmlformats.org/officeDocument/2006/relationships/hyperlink" Target="consultantplus://offline/ref=019EED010DE35920CBB66A5CFA083FBBED5822B764C5900576ED69D32BC2FE5FF1498E376A0C1CF0D0A5C2B3V4e7J" TargetMode="External"/><Relationship Id="rId25" Type="http://schemas.openxmlformats.org/officeDocument/2006/relationships/hyperlink" Target="consultantplus://offline/ref=A1580718BF1C35CE7982245238E6B6565ADE4B8A858059CC56F05F303FD6AA942F4DDB5662624D472081ACFFuCCB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6D614BD18D36C3B248978EF4C8AF9D4E320395FF91CEF9DD94B20A3D78741440071591E1288FB0958795C6CH5lBK" TargetMode="External"/><Relationship Id="rId20" Type="http://schemas.openxmlformats.org/officeDocument/2006/relationships/hyperlink" Target="consultantplus://offline/ref=7015881A4E083A3DD974152CE4E78A310965D8B1B721442366478CDFE816AA410087202AC931BC240EA18FB4rAiB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8549E90F5EF23BBD394C025A0AE064C6B58B4378DD65E73ECA593CDF3BF40A205B036F4D756337FD282FF1538R5G" TargetMode="External"/><Relationship Id="rId11" Type="http://schemas.openxmlformats.org/officeDocument/2006/relationships/hyperlink" Target="consultantplus://offline/ref=3170F33849C8C3E232DCBF455469A05ED85A118486285ADF320F87E83042CC9A8DE7FE46DD2BE06765E33C51qBa6J" TargetMode="External"/><Relationship Id="rId24" Type="http://schemas.openxmlformats.org/officeDocument/2006/relationships/hyperlink" Target="consultantplus://offline/ref=B97B82880BE420F099E6441835C8FA63F5B8E9E924DD2B6BA7BDF011382D7651AF285B9FDF576934D716364Fp7f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6D614BD18D36C3B248978EF4C8AF9D4E320395FF91CE19ED14F20A3D78741440071591E1288FB0958795C6CH5lBK" TargetMode="External"/><Relationship Id="rId23" Type="http://schemas.openxmlformats.org/officeDocument/2006/relationships/hyperlink" Target="consultantplus://offline/ref=B5665A7134F34A32B98C419E6AE85B45BA0E1B999C66CD791565E46187ED8953086B8C5F9FCCCC46C2DBE1F2N2mC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270405FE943325F5A20316A454F40A1391718DF53AB9CD770F16B4A822A7BDF8036818D17A4FB4BF9C482C925j4K" TargetMode="External"/><Relationship Id="rId19" Type="http://schemas.openxmlformats.org/officeDocument/2006/relationships/hyperlink" Target="consultantplus://offline/ref=7015881A4E083A3DD974152CE4E78A310965D8B1B721442366408CDFE816AA410087202AC931BC240EA18FB4rAiB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70405FE943325F5A20316A454F40A1391718DF53AB99DC71F26B4A822A7BDF8036818D17A4FB4BF9C482C925j4K" TargetMode="External"/><Relationship Id="rId14" Type="http://schemas.openxmlformats.org/officeDocument/2006/relationships/hyperlink" Target="consultantplus://offline/ref=E6D614BD18D36C3B248978EF4C8AF9D4E320395FF91DEE9DD04A20A3D78741440071591E1288FB0958795C6CH5lBK" TargetMode="External"/><Relationship Id="rId22" Type="http://schemas.openxmlformats.org/officeDocument/2006/relationships/hyperlink" Target="consultantplus://offline/ref=FB3070C4D2BA51FB9CE8F41B0DFDAB50CC36C507357E22A04770243DDC329EC0EF613A291C268ED00749E5AAr4a1G" TargetMode="External"/><Relationship Id="rId27" Type="http://schemas.openxmlformats.org/officeDocument/2006/relationships/hyperlink" Target="consultantplus://offline/ref=EE8F6BA7EDD786AF65C0424CC2E49DCDC003C64855EDB73B2558D1596D4EBD1CAC8FD20E8118B7C8ED4054C2REE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2CD16-8AED-4977-AD23-308BA4CD8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28</cp:revision>
  <cp:lastPrinted>2017-09-27T07:05:00Z</cp:lastPrinted>
  <dcterms:created xsi:type="dcterms:W3CDTF">2016-11-29T06:15:00Z</dcterms:created>
  <dcterms:modified xsi:type="dcterms:W3CDTF">2017-09-27T07:42:00Z</dcterms:modified>
</cp:coreProperties>
</file>